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d880829095e6085e02ab163fe8dbf964d90fd"/>
    <w:p>
      <w:pPr>
        <w:pStyle w:val="Heading3"/>
      </w:pPr>
      <w:r>
        <w:t xml:space="preserve">В столице пройдет V Международный Форум-выставка «50 ПЛЮС. Все плюсы зрелого возраста»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drawing>
          <wp:inline>
            <wp:extent cx="5334000" cy="32920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54/50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2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Департамент труда и социальной защиты населения города Москвы информирует, что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с 3 по 5 ноября 2015 года</w:t>
      </w:r>
      <w:r>
        <w:rPr>
          <w:bCs/>
          <w:b/>
        </w:rPr>
        <w:t xml:space="preserve"> </w:t>
      </w:r>
      <w:r>
        <w:rPr>
          <w:bCs/>
          <w:b/>
        </w:rPr>
        <w:t xml:space="preserve">пройдёт V Международный Форум-выставка «50 ПЛЮС. Все плюсы зрелого возраста».</w:t>
      </w:r>
    </w:p>
    <w:p>
      <w:pPr>
        <w:pStyle w:val="BodyText"/>
      </w:pPr>
      <w:r>
        <w:t xml:space="preserve">Ежегодный Форум-выставка - одно из ключевых событий Проекта «50 ПЛЮС», объединяющее людей зрелого и старшего возраста, которые хотят жить полноценно и активно, представителей бизнес-сообщества, предлагающих современные, качественные товары и услуги, а также органы государственной власти, призванные защищать интересы граждан.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Старшее поколение – важнейший духовный и трудовой ресурс. Поэтому продление активной̆ жизни людей полностью отвечает интересам государства, общества и бизнеса. Создавая наш Проект, мы как раз и ориентировались на его социальную составляющую», – отмечает Председатель оргкомитета Проекта «50 ПЛЮС» Мария Салуцкая.</w:t>
      </w:r>
    </w:p>
    <w:p>
      <w:pPr>
        <w:pStyle w:val="BodyText"/>
      </w:pPr>
      <w:r>
        <w:t xml:space="preserve">«Вместе с Проектом «50 ПЛЮС» мы делаем всё, чтобы возраст 50+ стал лучшим этапом жизни для многих и многих людей», – сказал в своём выступлении Министр Правительства Москвы, руководитель Департамента труда и социальной защиты населения города Москвы Владимир Петросян.</w:t>
      </w:r>
    </w:p>
    <w:p>
      <w:pPr>
        <w:pStyle w:val="BodyText"/>
      </w:pPr>
      <w:r>
        <w:t xml:space="preserve">Выставочная площадь, около 2000 квадратных метров, будет традиционно разделена на тематические зоны: общество и государство, бытовые и социальные услуги, финансы и право, обучение и увлечения, путешествия и отдых, здоровье, сексуальное здоровье и здоровый образ жизни, мода и красота. Флагманы российского и международного бизнеса такие, как Unilever, МТС, Совкомбанк, представят на площадке V Форума-выставки уникальные продукты и услуги. «Объеденные кондитеры» приготовят для посетителей выставки сладкое угощение. Начальник Управления ЗАГС Москвы Ирина Муравьёва будет чествовать «золотых» супругов-юбиляров, проживших в официальном браке более пятидесяти лет.</w:t>
      </w:r>
    </w:p>
    <w:p>
      <w:pPr>
        <w:pStyle w:val="BodyText"/>
      </w:pPr>
      <w:r>
        <w:t xml:space="preserve">На Форуме-выставке гостям будет представлена возможность пройти диагностику здоровья на развёрнутом стенде Департамента здравоохранения Москвы, компания МТС проведёт экспресс-курсы компьютерной грамотности. В течение всех трёх дней для гостей будут организованы презентации книг, лекции о здоровом и активном образе жизни, астрологии, спортивные программы, духовные практики и, даже, мастер-класс по основам боевой гимнастики.</w:t>
      </w:r>
    </w:p>
    <w:p>
      <w:pPr>
        <w:pStyle w:val="BodyText"/>
      </w:pPr>
      <w:r>
        <w:t xml:space="preserve">На выставке специалисты центра ГБУ «Московская служба психологической помощи населению» Департамента труда и социальной защиты населения города Москвы проведут бесплатные психологические консультации. Также на бесплатной основе можно будет проконсультироваться с профессиональными юристами и с экспертами по финансовым вопросам от «Совкомбанка».</w:t>
      </w:r>
    </w:p>
    <w:p>
      <w:pPr>
        <w:pStyle w:val="BodyText"/>
      </w:pPr>
      <w:r>
        <w:t xml:space="preserve">Основным мероприятием деловой программы Форума традиционно является Конференция «Повышение качества жизни людей зрелого и старшего возраста. Обмен опытом». В центре дискуссии - роль государства и бизнеса в формировании цивилизованного рынка товаров и услуг для людей зрелого возраста, анонсирование планов деятельности Ассоциации «50 ПЛЮС» на 2016 год, наработки государственных и общественных институтов по проблемам непрерывного образования и трудоустройства пожилых людей, новые технологии, достижения и практики по повышению качества жизни пенсионеров, развитие рынка медико-социальных услуг, региональный опыт.</w:t>
      </w:r>
    </w:p>
    <w:p>
      <w:pPr>
        <w:pStyle w:val="BodyText"/>
      </w:pPr>
      <w:r>
        <w:t xml:space="preserve">Насыщенная концертная программа ждет гостей мероприятия:</w:t>
      </w:r>
      <w:r>
        <w:t xml:space="preserve"> </w:t>
      </w:r>
      <w:r>
        <w:rPr>
          <w:bCs/>
          <w:b/>
        </w:rPr>
        <w:t xml:space="preserve">3 ноября,</w:t>
      </w:r>
      <w:r>
        <w:t xml:space="preserve"> </w:t>
      </w:r>
      <w:r>
        <w:t xml:space="preserve">на открытии Форума-выставки выступит Народная артистка России Лариса Долина, пройдёт творческая встреча с писательницей, поэтессой Ларисой Рубальской и состоится церемония награждения финалистов конкурса «Московский СуперДедушка-2015». 4 ноября на сцене Форума-выставки выступит заслуженный артист России Вячеслав Малежик. На 5-е ноября запланирован финал Фестиваля-премии «50 ПЛЮС. Новая жизнь», с участием Татьяны Булановой.</w:t>
      </w:r>
    </w:p>
    <w:p>
      <w:pPr>
        <w:pStyle w:val="BodyText"/>
      </w:pPr>
      <w:r>
        <w:t xml:space="preserve">Вход на выставку для посетителей свободный, вся интерактивная программа для посетителей бесплатная.</w:t>
      </w:r>
    </w:p>
    <w:p>
      <w:pPr>
        <w:pStyle w:val="BodyText"/>
      </w:pPr>
      <w:r>
        <w:rPr>
          <w:u w:val="single"/>
          <w:bCs/>
          <w:b/>
        </w:rPr>
        <w:t xml:space="preserve">Адрес и место проведения:</w:t>
      </w:r>
      <w:r>
        <w:t xml:space="preserve">г. Москва, Краснопресненская наб. 14. ЦВК «Экспоцентр», павильон №2, зал 1</w:t>
      </w:r>
    </w:p>
    <w:p>
      <w:pPr>
        <w:pStyle w:val="BodyText"/>
      </w:pPr>
      <w:r>
        <w:t xml:space="preserve">Газета «Наш Теплый Стан»</w:t>
      </w:r>
    </w:p>
    <w:p>
      <w:pPr>
        <w:pStyle w:val="BodyText"/>
      </w:pPr>
      <w:r>
        <w:t xml:space="preserve">Новости района Теплый 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http://teplystan.mos.ru/social-services/detail/2274525.html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274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274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2025-07-23T01:30:45Z</dcterms:created>
  <dcterms:modified xsi:type="dcterms:W3CDTF">2025-07-23T01:30:45Z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