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c06772286320a20a9a6978dcfd77a0b0c8379"/>
    <w:p>
      <w:pPr>
        <w:pStyle w:val="Heading3"/>
      </w:pPr>
      <w:r>
        <w:t xml:space="preserve">Команда Управы района Теплый Стан, общественные советники, специалисты ГБУ «Жилищник района Теплый Стан» и активные жители дружно вышли на субботник у Ляхвинского пруда.</w:t>
      </w:r>
    </w:p>
    <w:p>
      <w:pPr>
        <w:pStyle w:val="FirstParagraph"/>
      </w:pPr>
      <w:r>
        <w:t xml:space="preserve">19.04.2025</w:t>
      </w:r>
    </w:p>
    <w:p>
      <w:pPr>
        <w:pStyle w:val="BodyText"/>
      </w:pPr>
      <w:r>
        <w:t xml:space="preserve">Команда Управы района Теплый Стан, общественные советники, специалисты ГБУ «Жилищник района Теплый Стан» и активные жители дружно вышли на субботник у Ляхвинского пруда. Убрали мусор, подмели дорожки, привели в порядок зелёные зоны — теперь здесь ещё приятнее гулять!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20250419_0929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Интересный факт: традиция субботников зародилась в СССР в 1919 году. Тогда люди добровольно выходили после работы (часто по субботам), чтобы вместе благоустраивать города, восстанавливать хозяйство. Сегодня это не просто уборка, а символ единства и заботы о своём районе!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 всем, кто не остался в стороне! Чистота начинается с нас самих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http://teplystan.mos.ru/social-services/detail/12924187.html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24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24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2025-04-19T17:03:20Z</dcterms:created>
  <dcterms:modified xsi:type="dcterms:W3CDTF">2025-04-19T17:03:20Z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