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c133c850e52a47e1a091ab94611af664f5dd8"/>
    <w:p>
      <w:pPr>
        <w:pStyle w:val="Heading3"/>
      </w:pPr>
      <w:r>
        <w:t xml:space="preserve">Обход главы управы района Теплый Стан состоится 10 апреля 2025 года в 12:00.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WhatsApp%20Image%202025-04-07%20at%2011.10.35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Обход главы управы района Теплый Стан состоится 10 апреля 2025 года в 12:00. Место встречи: Ленинский проспект, д. 135, корп. 1 у подъезда № 18. 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 присоединиться можно в любой точке маршрута. 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http://teplystan.mos.ru/social-services/detail/12899551.html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99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99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2025-07-22T21:50:03Z</dcterms:created>
  <dcterms:modified xsi:type="dcterms:W3CDTF">2025-07-22T21:50:03Z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