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ень-открытых-дверей-в-филиале-4-дкц-1"/>
    <w:p>
      <w:pPr>
        <w:pStyle w:val="Heading3"/>
      </w:pPr>
      <w:r>
        <w:t xml:space="preserve">День открытых дверей в филиале №4 ДКЦ №1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Сегодня в поликлинике на ул. Академика Бакулева, 18 прошла важная встреча! Заведующий филиалом Черси Гарсолтович Гудиев и заместитель главы управы района Тёплый Стан Ольга Николаевна Никитина пообщались с советниками 9 микрорайона и активной молодёжью из Молодёжной палаты.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ДКЦ%2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foto/ДКЦ%201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рассказали о работе поликлиники, её возможностях и новом современном оборудовании, которое теперь доступно пациентам. Это значит, что жители района могут получать ещё более качественную медицинскую помощь!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в формате диалога: участники задавали вопросы, делились идеями и обсудили, как сделать район комфортнее. Такие встречи помогают укрепить связь между жителями, медиками и властью.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всем, кто пришёл!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#ТёплыйСтан #ДеньОткрытыхДверей #НашаПоликлиника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http://teplystan.mos.ru/social-services/detail/12887734.html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87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87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2025-04-01T07:17:15Z</dcterms:created>
  <dcterms:modified xsi:type="dcterms:W3CDTF">2025-04-01T07:17:15Z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