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e5a71941a75674a836c301bdd693162846bf8"/>
    <w:p>
      <w:pPr>
        <w:pStyle w:val="Heading3"/>
      </w:pPr>
      <w:r>
        <w:t xml:space="preserve">Анонс мемориальной акции в память о россиянах, исполнивших служебный долг за пределами Отечества</w:t>
      </w:r>
    </w:p>
    <w:p>
      <w:pPr>
        <w:pStyle w:val="FirstParagraph"/>
      </w:pPr>
      <w:r>
        <w:t xml:space="preserve">19.02.2025</w:t>
      </w:r>
    </w:p>
    <w:p>
      <w:pPr>
        <w:pStyle w:val="BodyText"/>
      </w:pPr>
      <w:r>
        <w:t xml:space="preserve">Дорогие друзья!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вас 21 февраля в 10:00 на мемориальную акцию, которая пройдет в Теплом Стане, у Обелиска 158 Московской стрелковой дивизии в зоне отдыха Тропарево. Мы будем чтить память о наших соотечественниках, которые исполнили свой воинский долг за пределами Родины, в горячих точках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Эта акция — возможность вспомнить тех, кто по зову сердца и долгу защищал интересы нашей страны, проявив мужество и героизм в самых сложных и опасных ситуациях. Мы отдаем дань памяти тем, кто верой и правдой служил и продолжает служить во имя мира и безопасности на нашей планете.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Важно! Важно помнить подвиг наших солдат и офицеров, и эта акция — не только дань уважения, но и проявление патриотизма, которое объединяет нас, воспитывает чувство гордости за свою страну и ее защитников.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Место проведения: ул. Академика Виноградова, д. 12, Обелиск 158 Московской стрелковой дивизии, зона отдыха Тропарево.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Дата и время: 21 февраля в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Приходите, давайте вместе воздадим честь тем, кто отдал свои силы и жизни, защищая нашу Родину. Мы обязаны помнить их подвиг и передать эту память будущим поколениям!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http://teplystan.mos.ru/social-services/detail/12815410.html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15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815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2025-03-03T16:55:04Z</dcterms:created>
  <dcterms:modified xsi:type="dcterms:W3CDTF">2025-03-03T16:55:04Z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