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a9dec2d8e7e74be3e5dd088773bca086e7046"/>
    <w:p>
      <w:pPr>
        <w:pStyle w:val="Heading3"/>
      </w:pPr>
      <w:r>
        <w:t xml:space="preserve">Вчера глава управы района Теплый Стан, Николай Сергеевич Комиссаров, провел встречу с активом жителей района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Вчера глава управы района Теплый Стан, Николай Сергеевич Комиссаров, провел встречу с активом жителей района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2-13%20в%2020.40.12_b321880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Обсуждали несколько ключевых вопросов, направленных на улучшение жизни в районе. Одним из центральных пунктов стало благоустройство к весне , в том числе улучшение состояния территории, уборка и озеленение. Также было принято решение усилить контроль за уборкой подъездов начальниками участков .</w:t>
      </w:r>
    </w:p>
    <w:p>
      <w:pPr>
        <w:pStyle w:val="BodyText"/>
      </w:pPr>
      <w:r>
        <w:t xml:space="preserve">Особое внимание уделили вопросу почтового отделения по адресу: улица Тёплый Стан, д. 12. На встрече обсуждались планы по его восстановлению и дальнейшему обслуживанию жителей района.</w:t>
      </w:r>
    </w:p>
    <w:p>
      <w:pPr>
        <w:pStyle w:val="BodyText"/>
      </w:pPr>
      <w:r>
        <w:t xml:space="preserve">Не обошли стороной и вопрос реконструкции к/т "Аврора". Николай Сергеевич сообщил, что подрядная организация ООО "Эдисонэнерго" разрабатывает концепцию нового районного центра "Место встречи Аврора", а работы по реконструкции возобновятся в конце второго квартала 2025 года.</w:t>
      </w:r>
    </w:p>
    <w:p>
      <w:pPr>
        <w:pStyle w:val="BodyText"/>
      </w:pPr>
      <w:r>
        <w:t xml:space="preserve">Эти инициативы помогут улучшить инфраструктуру района и создать более комфортные условия для его жителей!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http://teplystan.mos.ru/social-services/detail/12807909.html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7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7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2025-02-22T09:49:56Z</dcterms:created>
  <dcterms:modified xsi:type="dcterms:W3CDTF">2025-02-22T09:49:56Z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