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3f0b3571a3668f0071943341781969a8dcaa97"/>
    <w:p>
      <w:pPr>
        <w:pStyle w:val="Heading3"/>
      </w:pPr>
      <w:r>
        <w:t xml:space="preserve">Благотворительный концерт в храме Калужской иконы Божией Матери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В храме Калужской иконы Божией Матери прошел вдохновляющий благотворительный концерт, организованный ансамблем Хорового Училища при Факультете Церковного Пения ПСТГУ. </w:t>
      </w:r>
      <w:r>
        <w:br/>
      </w:r>
    </w:p>
    <w:p>
      <w:pPr>
        <w:pStyle w:val="BodyText"/>
      </w:pPr>
      <w:r>
        <w:drawing>
          <wp:inline>
            <wp:extent cx="5334000" cy="45072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6%20в%2017.27.01_459d41d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07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Артисты порадовали зрителей исполнением духовной музыки, а все средства с мероприятия были направлены на благотворительность. В завершении концерта состоялось вручение почетных грамот и цветов дирижеру ансамбля. </w:t>
      </w:r>
      <w:r>
        <w:br/>
      </w:r>
    </w:p>
    <w:p>
      <w:pPr>
        <w:pStyle w:val="BodyText"/>
      </w:pPr>
      <w:r>
        <w:drawing>
          <wp:inline>
            <wp:extent cx="5334000" cy="45505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6%20в%2017.27.02_7871a9e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50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поддержал мероприятие!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http://teplystan.mos.ru/social-services/detail/12776846.html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76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76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2025-01-27T08:12:52Z</dcterms:created>
  <dcterms:modified xsi:type="dcterms:W3CDTF">2025-01-27T08:12:52Z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