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8ff1e0e83f1e8d29d8592289153f3c4ed87ad9"/>
    <w:p>
      <w:pPr>
        <w:pStyle w:val="Heading3"/>
      </w:pPr>
      <w:r>
        <w:t xml:space="preserve">Вчера глава управы района Теплый Стан провел встречу с жителями дома по адресу: ул. Теплый Стан, д. 4.</w:t>
      </w:r>
    </w:p>
    <w:p>
      <w:pPr>
        <w:pStyle w:val="FirstParagraph"/>
      </w:pPr>
      <w:r>
        <w:t xml:space="preserve">24.01.2025</w:t>
      </w:r>
    </w:p>
    <w:p>
      <w:pPr>
        <w:pStyle w:val="BodyText"/>
      </w:pPr>
      <w:r>
        <w:t xml:space="preserve">Вчера глава управы района Теплый Стан провел встречу с жителями дома по адресу: ул. Теплый Стан, д. 4. Основной темой обсуждения стал вопрос размещенного шлагбаума. В ходе встречи были поданы обращения в два ключевых департамента.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Изображение%20WhatsApp%202025-01-23%20в%2018.47.52_67744fc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Первое — в Департамент информационных технологий с просьбой обновить карты и указать информацию об ограниченном подъезде к молочной кухне. Это поможет избежать недоразумений и улучшит навигацию для жителей и посетителей.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Второе обращение было направлено в Департамент транспорта с предложением организовать социальную парковку для посетителей молочной кухни. Это решение направлено на улучшение удобства и доступности для людей, нуждающихся в данной услуге.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Надеемся, что эти инициативы помогут улучшить инфраструктуру района и сделать жизнь жителей комфортнее.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http://teplystan.mos.ru/social-services/detail/12774783.html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747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747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2025-05-21T18:30:42Z</dcterms:created>
  <dcterms:modified xsi:type="dcterms:W3CDTF">2025-05-21T18:30:42Z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