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орогие-жители-теплого-стана"/>
    <w:p>
      <w:pPr>
        <w:pStyle w:val="Heading3"/>
      </w:pPr>
      <w:r>
        <w:t xml:space="preserve">Дорогие жители Теплого Стана!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Дорогие жители Теплого Стана! С радостью сообщаем, что по распоряжению мэра Москвы новым главой управы района Теплый Стан стал Николай Сергеевич Комиссаров. В должности его представил первый заместитель префекта ЮЗАО, Анзор Рашидович Алисултанов.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reception/WhatsApp%20Image%202025-01-21%20at%2013.13.48%20(2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хорошо знаком с нашим районом, так как с 2016 года активно работает в Теплом Стане. За это время он внимательно изучил проблемы и нужды местных жителей, что создает прочную основу для успешного выполнения обязанностей на новой должности. Мы уверены, что его опыт и знания помогут реализовать множество инициатив, направленных на улучшение качества жизни в районе.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reception/WhatsApp%20Image%202025-01-21%20at%2013.13.4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Желаем Николаю Сергеевичу успехов и уверены, что под его руководством Теплый Стан станет еще более комфортным и процветающим местом для всех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http://teplystan.mos.ru/social-services/detail/12769310.html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6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6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2025-01-21T18:49:53Z</dcterms:created>
  <dcterms:modified xsi:type="dcterms:W3CDTF">2025-01-21T18:49:53Z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