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4253a7a7c17dafc233fd0cfbd6385ef8361872"/>
    <w:p>
      <w:pPr>
        <w:pStyle w:val="Heading3"/>
      </w:pPr>
      <w:r>
        <w:t xml:space="preserve">Сегодня исполняющий обязанности главы управы района Теплый Стан, Комиссаров Николай Сергеевич, поздравил председателей участковых избирательных комиссий и сотрудников территориальной избирательной комиссии с наступающим Новым годом.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В ходе встречи в торжественной обстановке Николай Сергеевич вручил заслуженные награды от Московской городской избирательной комиссии . </w:t>
      </w:r>
    </w:p>
    <w:p>
      <w:pPr>
        <w:pStyle w:val="BodyText"/>
      </w:pPr>
      <w:r>
        <w:drawing>
          <wp:inline>
            <wp:extent cx="5334000" cy="30327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5b/fqet82k2460ueemwinxiwt1fxgvn23d3/54269922819295076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 отметил высокий уровень профессионализма, ответственность и значительный вклад в организацию избирательного процесса.</w:t>
      </w:r>
      <w:r>
        <w:br/>
      </w:r>
    </w:p>
    <w:p>
      <w:pPr>
        <w:pStyle w:val="BodyText"/>
      </w:pPr>
      <w:r>
        <w:drawing>
          <wp:inline>
            <wp:extent cx="5334000" cy="30727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7e/4fl3w9j24u7xp6b7tzcw426afk1hajs9/542699228192950769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2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прошло в теплой атмосфере, подчёркивая значимость труда каждого, кто вносит свой вклад в развитие избирательной системы. Благодарим всех за самоотдачу и желаем успехов в новом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http://teplystan.mos.ru/social-services/detail/12733652.html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33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33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2024-12-23T12:59:22Z</dcterms:created>
  <dcterms:modified xsi:type="dcterms:W3CDTF">2024-12-23T12:59:22Z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