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43db827ce06b8856ca3bef62b153ef9043da49"/>
    <w:p>
      <w:pPr>
        <w:pStyle w:val="Heading3"/>
      </w:pPr>
      <w:r>
        <w:t xml:space="preserve">Казачьи песни в «Теплом Стане»: ансамбль «Ерик» подарил праздник души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t xml:space="preserve">18 декабря Центр московского долголетия «Теплый Стан» встретил ансамбль «Ерик» из Кинельского района. Гости окунулись в атмосферу казачьей культуры, наслаждаясь терскими, кубанскими, донскими и уральскими песнями, а также редкими мелодиями сёл Самарской области.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63/hopkmt73puoe2rlsgtyci9qwat9rr431/IMG_20241218_1648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Живое исполнение тронуло до глубины души: зрители подпевали, вспоминали прошлое, а аплодисменты долго не стихали.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63/hopkmt73puoe2rlsgtyci9qwat9rr431/IMG_20241218_164831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«Казачья песня — это душа народа и живая история. Спасибо ансамблю за тепло и искренность!» — отметила Дарья Кухарская.</w:t>
      </w:r>
      <w:r>
        <w:br/>
      </w:r>
      <w:r>
        <w:br/>
      </w:r>
      <w:r>
        <w:t xml:space="preserve">Концерт стал настоящим праздником, объединяющим поколения и наполняющим сердца теплом.</w:t>
      </w:r>
      <w:r>
        <w:br/>
      </w:r>
      <w:r>
        <w:t xml:space="preserve"> Адрес: ул. Профсоюзная, 152Б</w:t>
      </w:r>
      <w:r>
        <w:br/>
      </w:r>
      <w:r>
        <w:br/>
      </w:r>
      <w:r>
        <w:t xml:space="preserve">Телефон: 8 (495) 870-44-44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http://teplystan.mos.ru/social-services/detail/12730493.html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teplystan.mos.ru" TargetMode="External" /><Relationship Type="http://schemas.openxmlformats.org/officeDocument/2006/relationships/hyperlink" Id="rId25" Target="http://teplystan.mos.ru/social-services/detail/12730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eplystan.mos.ru" TargetMode="External" /><Relationship Type="http://schemas.openxmlformats.org/officeDocument/2006/relationships/hyperlink" Id="rId25" Target="http://teplystan.mos.ru/social-services/detail/12730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2025-08-06T04:40:15Z</dcterms:created>
  <dcterms:modified xsi:type="dcterms:W3CDTF">2025-08-06T04:40:15Z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