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bae448b7f87de813207cb05c78ec60306a656"/>
    <w:p>
      <w:pPr>
        <w:pStyle w:val="Heading3"/>
      </w:pPr>
      <w:r>
        <w:t xml:space="preserve">Вчера первый заместитель главы управы Теплого Стана, Борзунов Алексей Михайлович, провел встречу с жителями дома на Островитянова, д. 22, к. 2.</w:t>
      </w:r>
    </w:p>
    <w:p>
      <w:pPr>
        <w:pStyle w:val="FirstParagraph"/>
      </w:pPr>
      <w:r>
        <w:t xml:space="preserve">20.11.2024</w:t>
      </w:r>
    </w:p>
    <w:p>
      <w:pPr>
        <w:pStyle w:val="BodyText"/>
      </w:pPr>
      <w:r>
        <w:t xml:space="preserve">Вчера первый заместитель главы управы Теплого Стана, Борзунов Алексей Михайлович, провел встречу с жителями дома на Островитянова, д. 22, к. 2.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98/5rwq71kdaaca5gfbscipstsf5axtei9h/Izobrazhenie-WhatsApp-2024_11_19-v-19.35.41_9a44ed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встречи обсуждались вопросы, связанные с благоустройством и безопасностью дворовой территории. Жители поделились своими предложениями и обозначили проблемы, требующие внимания. Все обращения были зафиксированы, и по ним начнется работа. Такие встречи позволяют учитывать мнение жителей и находить оптимальные решения для развития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http://teplystan.mos.ru/social-services/detail/12672661.html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72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72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2024-11-20T09:06:07Z</dcterms:created>
  <dcterms:modified xsi:type="dcterms:W3CDTF">2024-11-20T09:06:07Z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