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c415453af98396ef3830f04d760789f1af663"/>
    <w:p>
      <w:pPr>
        <w:pStyle w:val="Heading3"/>
      </w:pPr>
      <w:r>
        <w:t xml:space="preserve">Управа Теплого Стана провела контрольный рейд на площадке «Лето в Москве» в зоне отдыха «Тропарево»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0KMaVmQaSsLfn1kqvN2sUu8qRfSX_EPtOnIJG0-pIar1E3KJz9vIDFaL4fBJjrXO1tD35karkkhp64t4q8xKJ4d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управы района Теплый Стан провели выездную проверку нестационарных торговых объектов на территории фестиваля «Лето в Москве» в зоне отдыха «Тропарево». Рейд прошёл под руководством главы управы Николая Сергеевича Комиссарова.</w:t>
      </w:r>
    </w:p>
    <w:p>
      <w:pPr>
        <w:pStyle w:val="BodyText"/>
      </w:pPr>
      <w:r>
        <w:t xml:space="preserve">Цель мероприятия — обеспечить безопасность и комфорт горожан, отдыхающих в одном из самых популярных парков Юго-Запада столицы. В ходе проверки сотрудники управы особое внимание уделили соблюдению санитарных норм, качеству реализуемой продукции, а также законности торговой деятельности.</w:t>
      </w:r>
    </w:p>
    <w:p>
      <w:pPr>
        <w:pStyle w:val="BodyText"/>
      </w:pPr>
      <w:r>
        <w:t xml:space="preserve">Проверялись следующие аспекты:</w:t>
      </w:r>
    </w:p>
    <w:p>
      <w:pPr>
        <w:numPr>
          <w:ilvl w:val="0"/>
          <w:numId w:val="1001"/>
        </w:numPr>
        <w:pStyle w:val="Compact"/>
      </w:pPr>
      <w:r>
        <w:t xml:space="preserve">наличие разрешительной документации и соответствие утверждённому ассортименту;</w:t>
      </w:r>
    </w:p>
    <w:p>
      <w:pPr>
        <w:numPr>
          <w:ilvl w:val="0"/>
          <w:numId w:val="1001"/>
        </w:numPr>
        <w:pStyle w:val="Compact"/>
      </w:pPr>
      <w:r>
        <w:t xml:space="preserve">санитарное состояние торговых точек;</w:t>
      </w:r>
    </w:p>
    <w:p>
      <w:pPr>
        <w:numPr>
          <w:ilvl w:val="0"/>
          <w:numId w:val="1001"/>
        </w:numPr>
        <w:pStyle w:val="Compact"/>
      </w:pPr>
      <w:r>
        <w:t xml:space="preserve">соблюдение прав потребителей (выдача чеков, возможность возврата, информационное сопровождение);</w:t>
      </w:r>
    </w:p>
    <w:p>
      <w:pPr>
        <w:numPr>
          <w:ilvl w:val="0"/>
          <w:numId w:val="1001"/>
        </w:numPr>
        <w:pStyle w:val="Compact"/>
      </w:pPr>
      <w:r>
        <w:t xml:space="preserve">выполнение требований пожарной безопасности;</w:t>
      </w:r>
    </w:p>
    <w:p>
      <w:pPr>
        <w:numPr>
          <w:ilvl w:val="0"/>
          <w:numId w:val="1001"/>
        </w:numPr>
        <w:pStyle w:val="Compact"/>
      </w:pPr>
      <w:r>
        <w:t xml:space="preserve">внешний вид и порядок на объектах.</w:t>
      </w:r>
    </w:p>
    <w:p>
      <w:pPr>
        <w:pStyle w:val="FirstParagraph"/>
      </w:pPr>
      <w:r>
        <w:t xml:space="preserve">«Регулярные рейды позволяют выявлять нарушения санитарных норм или продажи некачественных товаров. Это необходимо для безопасности отдыха москвичей» — отметил Николай Комиссаров. </w:t>
      </w:r>
    </w:p>
    <w:p>
      <w:pPr>
        <w:pStyle w:val="BodyText"/>
      </w:pPr>
      <w:r>
        <w:t xml:space="preserve">Управа напоминает: если вы столкнулись с нарушениями — например, продавец не выдал чек, допустил обвес, реализует продукцию в антисанитарных условиях или не может предоставить документы на товар — сообщите об этом.</w:t>
      </w:r>
    </w:p>
    <w:p>
      <w:pPr>
        <w:pStyle w:val="BodyText"/>
      </w:pPr>
      <w:r>
        <w:t xml:space="preserve">Сделать это можно: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http://teplystan.mos.ru/social-services/detail/12650638.html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50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50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2025-08-06T06:58:30Z</dcterms:created>
  <dcterms:modified xsi:type="dcterms:W3CDTF">2025-08-06T06:58:30Z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