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2ee35a22db4dd5efab720afab3ea80be37e3d03"/>
    <w:p>
      <w:pPr>
        <w:pStyle w:val="Heading3"/>
      </w:pPr>
      <w:r>
        <w:t xml:space="preserve">В ГБУ ЦДС «Атланте» прошел праздник в честь Дня народного единства, который собрал жителей нашего района и подарил всем радость и теплую атмосферу единства и дружбы!</w:t>
      </w:r>
    </w:p>
    <w:p>
      <w:pPr>
        <w:pStyle w:val="FirstParagraph"/>
      </w:pPr>
      <w:r>
        <w:t xml:space="preserve">02.11.2024</w:t>
      </w:r>
    </w:p>
    <w:p>
      <w:pPr>
        <w:pStyle w:val="BodyText"/>
      </w:pPr>
      <w:r>
        <w:t xml:space="preserve">В ГБУ ЦДС «Атланте» прошел праздник в честь Дня народного единства, который собрал жителей нашего района и подарил всем радость и теплую атмосферу единства и дружбы!</w:t>
      </w:r>
      <w:r>
        <w:br/>
      </w:r>
    </w:p>
    <w:p>
      <w:pPr>
        <w:pStyle w:val="BodyText"/>
      </w:pPr>
      <w:r>
        <w:drawing>
          <wp:inline>
            <wp:extent cx="5334000" cy="395882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bde/5yn19q9ri921l3ymd3g0mo2bpogbal9s/iievgwF04qw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88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Праздничная программа включала в себя танцевальные выступления детей и взрослых, создавая атмосферу искреннего веселья и позитива. Зрители наслаждались каждым моментом, поддерживая участников и делясь улыбками.</w:t>
      </w:r>
      <w:r>
        <w:br/>
      </w:r>
    </w:p>
    <w:p>
      <w:pPr>
        <w:pStyle w:val="BodyText"/>
      </w:pPr>
      <w:r>
        <w:drawing>
          <wp:inline>
            <wp:extent cx="5334000" cy="396924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7bf/rtzu5sb8ok5j6gvekwfpwebre60ic1a0/cJVJ5Pxj_30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692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Особую поддержку празднику оказал Молодежный парламент нашего района, который внес свой вклад в организацию и атмосферу мероприятия. Благодаря их участию, День народного единства стал по-настоящему запоминающимся событием, объединившим наше сообщество!</w:t>
      </w:r>
      <w:r>
        <w:br/>
      </w:r>
    </w:p>
    <w:p>
      <w:pPr>
        <w:pStyle w:val="BodyText"/>
      </w:pPr>
      <w:r>
        <w:drawing>
          <wp:inline>
            <wp:extent cx="5334000" cy="3969246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4e2/skk4gi4de53h92on02gl7fh08xpw6yct/CBIf4YlMsyo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692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Спасибо всем, кто принял участие и сделал этот день незабываемым!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http://teplystan.mos.ru/social-services/detail/12642052.html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30" Target="http://teplystan.mos.ru" TargetMode="External" /><Relationship Type="http://schemas.openxmlformats.org/officeDocument/2006/relationships/hyperlink" Id="rId29" Target="http://teplystan.mos.ru/social-services/detail/126420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teplystan.mos.ru" TargetMode="External" /><Relationship Type="http://schemas.openxmlformats.org/officeDocument/2006/relationships/hyperlink" Id="rId29" Target="http://teplystan.mos.ru/social-services/detail/126420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2025-08-06T08:18:38Z</dcterms:created>
  <dcterms:modified xsi:type="dcterms:W3CDTF">2025-08-06T08:18:38Z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