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bdd578d2d87f69d2089b64059076a6cc3644e"/>
    <w:p>
      <w:pPr>
        <w:pStyle w:val="Heading3"/>
      </w:pPr>
      <w:r>
        <w:t xml:space="preserve">Жители района Теплый Стан! Приглашаем вас на уникальный концерт проекта "Детская филармония", посвященный подвигу "Брестской крепости",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t xml:space="preserve">Жители района Теплый Стан!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2b/hl0fu3xlilgod22pubi9icfr8p4qiukk/Izobrazhenie-WhatsApp-2024_10_21-v-10.24.05_de665a3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Приглашаем вас на уникальный концерт проекта "Детская филармония", посвященный подвигу "Брестской крепости", который состоится 21 октября в 18:30. Ведущая — Мария Заболотняя.</w:t>
      </w:r>
    </w:p>
    <w:p>
      <w:pPr>
        <w:pStyle w:val="BodyText"/>
      </w:pPr>
      <w:r>
        <w:t xml:space="preserve">Этот вечер позволит вам погрузиться в героическую историю Великой Отечественной войны и вспомнить стойкость защитников Брестской крепости.</w:t>
      </w:r>
    </w:p>
    <w:p>
      <w:pPr>
        <w:pStyle w:val="BodyText"/>
      </w:pPr>
      <w:r>
        <w:t xml:space="preserve">Концерт пройдет Детской музыкальной школе им. А. М. Иванова-Крамского по адресу: ул. Академика Виноградова, 7, в большом зале.</w:t>
      </w:r>
      <w:r>
        <w:br/>
      </w:r>
      <w:r>
        <w:t xml:space="preserve">Вход свободный!</w:t>
      </w:r>
    </w:p>
    <w:p>
      <w:pPr>
        <w:pStyle w:val="BodyText"/>
      </w:pPr>
      <w:r>
        <w:t xml:space="preserve">Приходите всей семьей — нас ждет незабываемая музыкальная программа!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http://teplystan.mos.ru/social-services/detail/12620006.html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0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20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2024-10-31T10:31:22Z</dcterms:created>
  <dcterms:modified xsi:type="dcterms:W3CDTF">2024-10-31T10:31:22Z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