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976f19b9bf719fea368f58810400592f323fe"/>
    <w:p>
      <w:pPr>
        <w:pStyle w:val="Heading3"/>
      </w:pPr>
      <w:r>
        <w:t xml:space="preserve">Вчера исполняющий обязанности главы управы района Тёплый Стан, Борзунов Алексей Михайлович, провёл приём жителей.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Вчера исполняющий обязанности главы управы района Тёплый Стан, Борзунов Алексей Михайлович, провёл приём жителей. В ходе встречи были обсуждены насущные вопросы, касающиеся благоустройства, инфраструктуры и других актуальных тем района. Напоминаем, что приём населения проводится по четвергам с 15:00 до 17:00. Для записи звоните по телефону: 8 (495) 338-38-00.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68/6fodrk3yh85hbtgc4hbcomyrzr1qx7rr/35354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http://teplystan.mos.ru/social-services/detail/12607927.html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07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07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2025-08-06T05:37:16Z</dcterms:created>
  <dcterms:modified xsi:type="dcterms:W3CDTF">2025-08-06T05:37:16Z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