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ef43e9ce673963f5bc8ad9cc770cb9c76220ea"/>
    <w:p>
      <w:pPr>
        <w:pStyle w:val="Heading3"/>
      </w:pPr>
      <w:r>
        <w:t xml:space="preserve">Сегодня в ГБОУ «Школа № 1507» состоялась торжественная линейка, открывшая новый учебный год.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Сегодня в ГБОУ «Школа № 1507» состоялась торжественная линейка, открывшая новый учебный год.</w:t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56/3wd5z4dm69yjl7k2x9lejbq713r94zzg/photo_5379591029986026380_y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района Теплый Стан Роман Геннадьевич Рябченко выступил с приветственным словом, пожелав школьникам настойчивости и успехов в учебе.</w:t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91/l30u14nkt3txp4nvkfvlberj0iyx1gij/photo_5379591029986026373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Праздничное мероприятие началось с выноса государственного флага под звуки гимна, что придало событию особую торжественность.</w:t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a3/afvekv5h1ph8810x3tq5buzxgooba8yf/photo_5379591029986026383_y-_1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Ученики, педагоги, родители и почётные гости с энтузиазмом приветствовали начало учебного года, наполнив школу атмосферой радости и предвкушения новых достижений.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Пусть этот год станет для всех временем роста, успехов и незабываемых впечатлений!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http://teplystan.mos.ru/social-services/detail/12547048.html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47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47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2024-09-02T16:30:06Z</dcterms:created>
  <dcterms:modified xsi:type="dcterms:W3CDTF">2024-09-02T16:30:06Z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