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187ca5ec2591bf751d8cfd392ba7fbd783327a"/>
    <w:p>
      <w:pPr>
        <w:pStyle w:val="Heading3"/>
      </w:pPr>
      <w:r>
        <w:t xml:space="preserve">9 августа 2024 года в Центре Московского Долголетия "Теплый Стан" на ул. Профсоюзная, д.152Б состоялась лекция по противодействию мошенничеству.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Лекцию провела муниципальный депутат Гурова Елена Ивановна, которая подробно рассказала о различных видах мошенничества и поделилась практическими советами по их предотвращению.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6a/6g5qrwxhprsobf3aw34ppqj28161saaa/WhatsApp-Image-2024_08_09-at-15.17.5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8e/e9pzp0mi03qclfsspapo976ldm0ga816/photo_5309893834009861797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встрече также присоединилась депутат Московской городской Думы Метлина Наталия Борисовна, которая поддержала участников и отметила важность информирования граждан о методах защиты от мошенников.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0e/bjtu4v0f3x32ewbeam8ur8o75ypre3su/photo_5309893834009861802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нашел время и присоединился к этой полезной встрече! Ваша безопасность – наш приоритет!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http://teplystan.mos.ru/social-services/detail/12513958.html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13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13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2024-08-12T15:26:57Z</dcterms:created>
  <dcterms:modified xsi:type="dcterms:W3CDTF">2024-08-12T15:26:57Z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