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3b7951d0a3740f24e0f1eddaa9c6e7afbfce6a"/>
    <w:p>
      <w:pPr>
        <w:pStyle w:val="Heading3"/>
      </w:pPr>
      <w:r>
        <w:t xml:space="preserve">Сегодня, 9 августа 2024 года, прошло спортивное мероприятие, посвященное Дню физкультурника!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Сегодня, 9 августа 2024 года, прошло спортивное мероприятие, посвященное Дню физкультурника! Участники и зрители провели время активно и с пользой для здоровья.</w:t>
      </w:r>
      <w:r>
        <w:br/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c4/egrd7j0hgln9e42wbm96v02hmpxtt1fi/photo_5312484133081047509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5c/swv1yxvyohaobwa6qxc33b3ms0oo4hfo/photo_5312484133081047511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мероприятии проводились игры для детей и взрослых, что позволило каждому найти занятие по душе. Мы благодарим всех, кто принял участие в этом празднике спорта и здорового образа жизни.</w:t>
      </w:r>
      <w:r>
        <w:br/>
      </w:r>
      <w:r>
        <w:t xml:space="preserve">До новых встреч на спортивных площадках!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http://teplystan.mos.ru/social-services/detail/12513956.html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13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13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2024-08-12T15:27:03Z</dcterms:created>
  <dcterms:modified xsi:type="dcterms:W3CDTF">2024-08-12T15:27:03Z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