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960c5e8cc1911f1f4f751e73891b59b3a6d59"/>
    <w:p>
      <w:pPr>
        <w:pStyle w:val="Heading3"/>
      </w:pPr>
      <w:r>
        <w:t xml:space="preserve">Вчера в Зоне отдыха Тропарёво прошла замечательная программа "Музыка Лето"!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 Этот вечер стал настоящим праздником для всех любителей музыки и танцев. Под открытым небом собрались семьи и друзья, создавая атмосферу радости и энергии. Танцующие пары добавили уюта и веселья, делая мероприятие незабываемым. Спасибо всем, кто присоединился к нам и сделал этот вечер особенным!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70/tcodn4ufj546f553atz01byxzvchzue1/WhatsApp-Image-2024_07_18-at-20.24.5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http://teplystan.mos.ru/social-services/detail/12484174.html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84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84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2024-09-14T02:52:12Z</dcterms:created>
  <dcterms:modified xsi:type="dcterms:W3CDTF">2024-09-14T02:52:12Z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