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55e9b90390c6acd957826eca7290900cc80ca8"/>
    <w:p>
      <w:pPr>
        <w:pStyle w:val="Heading3"/>
      </w:pPr>
      <w:r>
        <w:t xml:space="preserve">Вчера, 29 июня, в Тёплом Стане прошло замечательное мероприятие - городской пейзаж «Мой район»!</w:t>
      </w:r>
    </w:p>
    <w:p>
      <w:pPr>
        <w:pStyle w:val="FirstParagraph"/>
      </w:pPr>
      <w:r>
        <w:t xml:space="preserve">30.06.2024</w:t>
      </w:r>
    </w:p>
    <w:p>
      <w:pPr>
        <w:pStyle w:val="BodyText"/>
      </w:pPr>
      <w:r>
        <w:t xml:space="preserve">В сквера у фонтана по адресу ул. Теплый Стан, д. 14/2, собрались дети и взрослые, чтобы вместе творить и создавать прекрасные картины родного района. Атмосфера была наполнена вдохновением и хорошим настроением.</w:t>
      </w:r>
      <w:r>
        <w:br/>
      </w:r>
    </w:p>
    <w:p>
      <w:pPr>
        <w:pStyle w:val="BodyText"/>
      </w:pPr>
      <w:r>
        <w:drawing>
          <wp:inline>
            <wp:extent cx="5334000" cy="40161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3a/963f14s4gajunt51ycz9d47nfule59m0/WhatsApp-Image-2024_06_30-at-11.19.2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получили все необходимые материалы для рисования на месте и смогли воплотить свои художественные идеи. Это было по-настоящему незабываемое событие, которое объединяет и вдохновляет! Спасибо всем, кто присоединился к нам!</w:t>
      </w:r>
    </w:p>
    <w:p>
      <w:pPr>
        <w:pStyle w:val="BodyText"/>
      </w:pPr>
      <w:r>
        <w:drawing>
          <wp:inline>
            <wp:extent cx="5334000" cy="401612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e0/8ukmkoh9o439fufi8gfo6ke9cbmyl3rk/WhatsApp-Image-2024_06_30-at-11.19.28-_2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http://teplystan.mos.ru/social-services/detail/12454746.html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54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54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2025-07-03T00:39:12Z</dcterms:created>
  <dcterms:modified xsi:type="dcterms:W3CDTF">2025-07-03T00:39:12Z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