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е-жизнь-а-игра-в-школе-1507"/>
    <w:p>
      <w:pPr>
        <w:pStyle w:val="Heading3"/>
      </w:pPr>
      <w:r>
        <w:t xml:space="preserve">Не жизнь, а игра в Школе №1507!</w:t>
      </w:r>
    </w:p>
    <w:p>
      <w:pPr>
        <w:pStyle w:val="FirstParagraph"/>
      </w:pPr>
      <w:r>
        <w:t xml:space="preserve">07.03.2024</w:t>
      </w:r>
    </w:p>
    <w:p>
      <w:pPr>
        <w:pStyle w:val="BodyText"/>
      </w:pPr>
      <w:r>
        <w:t xml:space="preserve">Вчера на школьной сцене состоялся праздничный спектакль «Слуга двух господ». Талантливые ребята из театральной студии «Момент» представили увлекательную постановку перед учителями и ученицами, а также Ветеранами педагогического труда в преддверии весеннего женского праздника.</w:t>
      </w:r>
      <w:r>
        <w:br/>
      </w:r>
    </w:p>
    <w:p>
      <w:pPr>
        <w:pStyle w:val="BodyText"/>
      </w:pPr>
      <w:r>
        <w:t xml:space="preserve">Мы знаем, что ребята долго готовились, и хотим сказать, что это было замечательно! Все большие молодцы.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mG1N2o6Ps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http://teplystan.mos.ru/social-services/detail/12220546.html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20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20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2024-11-26T15:57:18Z</dcterms:created>
  <dcterms:modified xsi:type="dcterms:W3CDTF">2024-11-26T15:57:18Z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