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ce9d2976db89736b6bc064aaa4af9e7e9a1872"/>
    <w:p>
      <w:pPr>
        <w:pStyle w:val="Heading3"/>
      </w:pPr>
      <w:r>
        <w:t xml:space="preserve">В детской музыкальной школе имени А.М. Иванова-Крамского сегодня состоялся отчетный концерт проекта "Музыкальная семья"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В детской музыкальной школе имени А.М. Иванова-Крамского сегодня состоялся отчетный концерт проекта "Музыкальная семья", в котором прозвучали лучшие номера от всех музыкальных отделов школы. Звучали произведения советских и российских композиторов. Выступила многодетная семья Темрук-Шмыревых - целый творческий коллектив, играющий на редких музыкальных инструментах. Слушатели горячо приветствовали выступления всех исполнителей.</w:t>
      </w:r>
      <w:r>
        <w:br/>
      </w:r>
    </w:p>
    <w:p>
      <w:pPr>
        <w:pStyle w:val="BodyText"/>
      </w:pPr>
      <w:r>
        <w:t xml:space="preserve">Глава управы района Теплый Стан Роман Рябченко вместе с заместителем Еленой Осадчук вручили грамоты директору и педагогам школы с пожеланиями всем здоровья, сил и энергии для реализации всех творческих идей.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3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lt1F1SU20n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JMNIJ5FgfJ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http://teplystan.mos.ru/social-services/detail/12165687.html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65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65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2024-11-05T02:31:07Z</dcterms:created>
  <dcterms:modified xsi:type="dcterms:W3CDTF">2024-11-05T02:31:07Z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