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30177cdbf63db0458575cef3d027218a11bed0"/>
    <w:p>
      <w:pPr>
        <w:pStyle w:val="Heading3"/>
      </w:pPr>
      <w:r>
        <w:t xml:space="preserve">Первый заместитель главы управы района Теплый Стан Алексей Михайлович Борзунов с представителями управляющей компании провели обход территории 4 участка</w:t>
      </w:r>
    </w:p>
    <w:p>
      <w:pPr>
        <w:pStyle w:val="FirstParagraph"/>
      </w:pPr>
      <w:r>
        <w:t xml:space="preserve">26.01.2024</w:t>
      </w:r>
    </w:p>
    <w:p>
      <w:pPr>
        <w:pStyle w:val="BodyText"/>
      </w:pPr>
      <w:r>
        <w:t xml:space="preserve">Сегодня первый заместитель Алексей Михайлович Борзунов с представителями управляющей компании провели обход территории 4 участка. Прошлись от вокруг территории №3 -1 дома. Обсудили все актуальные проблемы: уборку территории от снега, парковка во дворе автомобилей людей проезжающих в музыкальную школу, установку шлагбаума во дворе, смену управляющей компании. На все поступившие вопросы даны ответы, даны поручения руководству ГБУ «Жилищник района Теплый Стан» и взяты на контроль.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AJRasYdpth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http://teplystan.mos.ru/social-services/detail/12129074.html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290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290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2024-11-28T17:11:12Z</dcterms:created>
  <dcterms:modified xsi:type="dcterms:W3CDTF">2024-11-28T17:11:12Z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