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c927b23dec855c989330915747296373a46c2"/>
    <w:p>
      <w:pPr>
        <w:pStyle w:val="Heading3"/>
      </w:pPr>
      <w:r>
        <w:t xml:space="preserve">Творческий мастер-класс "Оригами" в рамках летней программы для школьников. прошел в выставочном зале Варги (Галерея Беляево), ул. Академика Варги, д. 3.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Мастер-класс по изготовлению фигурок из бумаги в технике «оригами». На занятии рассказали об истории, возникновении и распространении оригами как вида вид декоративно-прикладного искусства. Участникам мастер-класса дали изучить основы техники оригами, а также изготовить различные фигуры по традиционным схемам.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3-06-29%20в%2011.57.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http://teplystan.mos.ru/social-services/detail/11685809.html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685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685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2023-07-28T11:50:16Z</dcterms:created>
  <dcterms:modified xsi:type="dcterms:W3CDTF">2023-07-28T11:50:16Z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