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редства-обнаружения-тушения-и-защиты"/>
    <w:p>
      <w:pPr>
        <w:pStyle w:val="Heading3"/>
      </w:pPr>
      <w:r>
        <w:t xml:space="preserve">Средства обнаружения, тушения и защиты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стоимость средств обнаружения, тушения пожара и защиты органов дыхания может не превысить стоимости покупок при одном походе в магазин за продуктами. При ограниченном бюджете можно обеспечить свой дом и всех членов семьи средствами защиты постепенно, в течение года, или нескольких месяцев.</w:t>
      </w:r>
    </w:p>
    <w:p>
      <w:pPr>
        <w:pStyle w:val="BodyText"/>
      </w:pPr>
      <w:r>
        <w:t xml:space="preserve">Доступные средства противопожарной защиты – в каждый дом, для всей семьи!</w:t>
      </w:r>
    </w:p>
    <w:p>
      <w:pPr>
        <w:pStyle w:val="BodyText"/>
      </w:pPr>
      <w:r>
        <w:t xml:space="preserve">БЕЗОПАСНОСТЬ – ЭТО ВАЖНО!</w:t>
      </w:r>
    </w:p>
    <w:p>
      <w:pPr>
        <w:pStyle w:val="BodyText"/>
      </w:pPr>
      <w:r>
        <w:rPr>
          <w:bCs/>
          <w:b/>
        </w:rPr>
        <w:t xml:space="preserve">При пожаре звоните</w:t>
      </w:r>
    </w:p>
    <w:p>
      <w:pPr>
        <w:pStyle w:val="BodyText"/>
      </w:pPr>
      <w:r>
        <w:rPr>
          <w:bCs/>
          <w:b/>
        </w:rPr>
        <w:t xml:space="preserve">101 с мобильного и 01 с городского телефона</w:t>
      </w:r>
    </w:p>
    <w:p>
      <w:pPr>
        <w:pStyle w:val="BodyText"/>
      </w:pPr>
      <w:r>
        <w:rPr>
          <w:bCs/>
          <w:b/>
        </w:rPr>
        <w:t xml:space="preserve">Уважаемые жители города Москвы!</w:t>
      </w:r>
    </w:p>
    <w:p>
      <w:pPr>
        <w:pStyle w:val="BodyText"/>
      </w:pPr>
      <w:r>
        <w:t xml:space="preserve">Каждый день в городе происходят пожары. По статистике наибольшее количество пожаров происходит в квартирах жилых домов. При пожарах гибнут и получают травмы люди, в огне гибнет имущество, пожарами причиняется материальный ущерб.</w:t>
      </w:r>
    </w:p>
    <w:p>
      <w:pPr>
        <w:pStyle w:val="BodyText"/>
      </w:pPr>
      <w:r>
        <w:t xml:space="preserve">Если завтра беда постучится в Ваш дом, Вы готовы встретить её во всеоружии?</w:t>
      </w:r>
    </w:p>
    <w:p>
      <w:pPr>
        <w:pStyle w:val="BodyText"/>
      </w:pPr>
      <w:r>
        <w:t xml:space="preserve">Начинать готовиться отразить опасность необходимо уже сегодня!</w:t>
      </w:r>
    </w:p>
    <w:p>
      <w:pPr>
        <w:pStyle w:val="BodyText"/>
      </w:pPr>
      <w:r>
        <w:t xml:space="preserve">Ваши верные и незаменимые помощники готовы прийти на помощь!</w:t>
      </w:r>
    </w:p>
    <w:p>
      <w:pPr>
        <w:pStyle w:val="BodyText"/>
      </w:pPr>
      <w:r>
        <w:rPr>
          <w:u w:val="single"/>
          <w:bCs/>
          <w:b/>
        </w:rPr>
        <w:t xml:space="preserve">Установите в своей квартире автономные пожарные извещатели</w:t>
      </w:r>
    </w:p>
    <w:p>
      <w:pPr>
        <w:pStyle w:val="BodyText"/>
      </w:pPr>
      <w:r>
        <w:t xml:space="preserve">Быстро монтируются (саморез с дюбелем/ клей/ двусторонний скотч), работают от обычной батарейки (напряжением 9 Вольт), не требуют обслуживания, доступны по цене от 250 рублей/шт., реагируют на задымление и 24 часа в сутки на страже Вашей безопасности!</w:t>
      </w:r>
    </w:p>
    <w:p>
      <w:pPr>
        <w:pStyle w:val="BodyText"/>
      </w:pPr>
      <w:r>
        <w:rPr>
          <w:u w:val="single"/>
          <w:bCs/>
          <w:b/>
        </w:rPr>
        <w:t xml:space="preserve">Установите в своей квартире пожарный кран бытовой! (ПК-Б)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Легко монтируется (самостоятельно, либо слесарем-сантехником), устанавливается на сети хозяйственно-питьевого водопровода квартиры в любом удобном для Вас месте (под раковиной мойки на кухне/ в шкафу для инженерных коммуникаций в помещении санузла/в ванной комнате), быстро приводится в действие – 15 секунд (раскатать рукав, открыть кран), легок в обращении – с ним справится даже ребёнок (диаметр рукава 19 мм, масса не более 1,5 кг), достанет до любой точки типовой квартиры (длина рукава с учётом компактной части водяной струи 15 метров), доступен по цене (от 300 рублей), за счёт малого диаметра рукава и двух режимного ствола-распылителя значительно минимизирует ущерб от пролитой воды при тушении пожара. Является наиболее эффективным средством тушения пожара в квартире на ранней стадии его возникновения. Установив ПК-Б в своей квартире, Вы не будете зависеть от добросовестности коммунальных служб, у Вас будет свой персональный пожарный кран, воспользоваться которым Вы сможете в любую минуту.</w:t>
      </w:r>
    </w:p>
    <w:p>
      <w:pPr>
        <w:pStyle w:val="BodyText"/>
      </w:pPr>
      <w:r>
        <w:rPr>
          <w:u w:val="single"/>
          <w:bCs/>
          <w:b/>
        </w:rPr>
        <w:t xml:space="preserve">Имейте в квартире огнетушитель!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Огнетушитель – незаменимая вещь для тушения пожаров электрических приборов и электропроводки.</w:t>
      </w:r>
    </w:p>
    <w:p>
      <w:pPr>
        <w:pStyle w:val="BodyText"/>
      </w:pPr>
      <w:r>
        <w:rPr>
          <w:u w:val="single"/>
          <w:bCs/>
          <w:b/>
        </w:rPr>
        <w:t xml:space="preserve">Приобретите защитный капюшон фильтрующего действия!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эвакуации для защиты органов дыхания от таких опасных факторов пожара, как дым и отравляющие продукты горения, применяют защитные капюшоны фильтрующего действия,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http://teplystan.mos.ru/security-/information-emercom/fire-safety/detail/9651518.html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651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651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2023-07-13T04:27:22Z</dcterms:created>
  <dcterms:modified xsi:type="dcterms:W3CDTF">2023-07-13T04:27:22Z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