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2719736e4336b15f8099c254d38e652ba75c0"/>
    <w:p>
      <w:pPr>
        <w:pStyle w:val="Heading3"/>
      </w:pPr>
      <w:r>
        <w:t xml:space="preserve">АНАТОЛИЙ ВЫБОРНЫЙ: «Для выпускников наступил, пожалуй, самый важный этап в жизни»</w:t>
      </w:r>
    </w:p>
    <w:p>
      <w:pPr>
        <w:pStyle w:val="FirstParagraph"/>
      </w:pPr>
      <w:r>
        <w:t xml:space="preserve">20.06.2019</w:t>
      </w:r>
    </w:p>
    <w:p>
      <w:pPr>
        <w:pStyle w:val="BodyText"/>
      </w:pPr>
      <w:r>
        <w:t xml:space="preserve">Депутат Государственной Думы РФ поздравил выпускников Москвы с окончанием школы и вступлением во взрослую жизнь.</w:t>
      </w:r>
    </w:p>
    <w:p>
      <w:pPr>
        <w:pStyle w:val="BodyText"/>
      </w:pPr>
      <w:r>
        <w:t xml:space="preserve">Общегородской выпускной пройдет в Парке Горького в ночь с 20 на 21 июня. В торжествах примут участие 22 630 ребят из 338 школ. Сопровождать их будут учителя и родители. В программе вечера — выступления 40 популярных артистов, групп и диджеев. В Парке Горького установят две большие сцены, обустроят 7 тематических зон, а также 35 интерактивных точек, арт-объектов и фотозон.</w:t>
      </w:r>
    </w:p>
    <w:p>
      <w:pPr>
        <w:pStyle w:val="BodyText"/>
      </w:pPr>
      <w:r>
        <w:t xml:space="preserve">Парк Горького на время праздника закроют для посетителей, пройти на территорию можно будет только при наличии индивидуального браслета с QR-кодом. Безопасность участников мероприятия обеспечат 220 сотрудников полиции, 600 сотрудников внутренних войск, 160 сотрудников частных охранных организаций. На территории Парка Горького организуют дежурства бригад скорой медицинской помощи.</w:t>
      </w:r>
    </w:p>
    <w:p>
      <w:pPr>
        <w:pStyle w:val="BodyText"/>
      </w:pPr>
      <w:r>
        <w:t xml:space="preserve">«Для выпускников наступил, пожалуй, самый важный этап в жизни. Пришло время ставить значимые, по-настоящему взрослые цели. Не сомневаюсь, что ребята к этому готовы и школа дала им хороший, надежный багаж для будущего.</w:t>
      </w:r>
    </w:p>
    <w:p>
      <w:pPr>
        <w:pStyle w:val="BodyText"/>
      </w:pPr>
      <w:r>
        <w:t xml:space="preserve">За последние годы в Москве выстроена эффективная образовательная система, в школах внедрены самые передовые технологии. У каждого ученика вне зависимости от района проживания есть возможность получать знания, которые он сможет применить в реальной жизни. В каждом образовательном комплексе столицы открыты профильные классы — медицинские, инженерные, академические, кадетские и т.д. Таким образом, многие из сегодняшних выпускников задолго до окончания школы могли определиться с выбором будущей профессии.</w:t>
      </w:r>
    </w:p>
    <w:p>
      <w:pPr>
        <w:pStyle w:val="BodyText"/>
      </w:pPr>
      <w:r>
        <w:t xml:space="preserve">Современные подростки быстро осваивают новые технологии. Уже сегодня многое знают и умеют. В этом, безусловно, есть и их заслуга, и заслуга учителей, родителей. Уверен, что каждый из ребят способен внести свой вклад в развитие нашей страны, совершить настоящий прорыв, удивить мир новыми рекордами и открытиями.</w:t>
      </w:r>
    </w:p>
    <w:p>
      <w:pPr>
        <w:pStyle w:val="BodyText"/>
      </w:pPr>
      <w:r>
        <w:t xml:space="preserve">От всей души желаю выпускникам здоровья, успешного поступления в вузы, ставить перед собой значимые и амбициозные цели, впереди начало нового большого этапа в жизни!», - отметил Выборный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http://teplystan.mos.ru/reference-information/detail/8165065.html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50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50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2024-01-07T18:41:22Z</dcterms:created>
  <dcterms:modified xsi:type="dcterms:W3CDTF">2024-01-07T18:41:22Z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