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3b69162d3c764a1414c25071396a997f497a"/>
    <w:p>
      <w:pPr>
        <w:pStyle w:val="Heading3"/>
      </w:pPr>
      <w:r>
        <w:t xml:space="preserve">В ЮЗАО стартовал смотр-конкурс Учебно-консультационных пунктов по ГО ЧС</w:t>
      </w:r>
    </w:p>
    <w:p>
      <w:pPr>
        <w:pStyle w:val="FirstParagraph"/>
      </w:pPr>
      <w:r>
        <w:t xml:space="preserve">20.09.2018</w:t>
      </w:r>
    </w:p>
    <w:p>
      <w:pPr>
        <w:pStyle w:val="BodyText"/>
      </w:pPr>
      <w:r>
        <w:t xml:space="preserve">Второй этап смотра-конкурса на лучший Учебно-консультационный пункт по гражданской обороне и чрезвычайным ситуациям (УКП по ГО ЧС) стартовал в Юго-западном административном округе. Соответствующий приказ издал префект ЮЗАО, который наделен функциями руководителя ГО округа.</w:t>
      </w:r>
    </w:p>
    <w:p>
      <w:pPr>
        <w:pStyle w:val="BodyText"/>
      </w:pPr>
      <w:r>
        <w:t xml:space="preserve">Цель смотра-конкурса – повышение эффективности работы учебно-консультационных пунктов, совершенствование системы подготовки населения округа и формирования навыков безопасности жизнедеятельности.</w:t>
      </w:r>
    </w:p>
    <w:p>
      <w:pPr>
        <w:pStyle w:val="BodyText"/>
      </w:pPr>
      <w:r>
        <w:t xml:space="preserve">Всего в окружном этапе смотра-конкурса 2018 года принимает участие 12 УКП по ГО ЧС – победители районных туров.</w:t>
      </w:r>
    </w:p>
    <w:p>
      <w:pPr>
        <w:pStyle w:val="BodyText"/>
      </w:pPr>
      <w:r>
        <w:t xml:space="preserve">В учебно-консультационном пункте проводятся консультации по мерам безопасности в быту и повседневной жизни, граждане изучают основные способы защиты в чрезвычайных ситуациях, в том числе от опасностей, возникающих при ведении боевых действий. Здесь проходит обучение правилам поведения при угрозе и возникновении ЧС, приемам оказания само- и взаимопомощи пострадавшим, отрабатываются действия по сигналам оповещения, осваиваются средства коллективной и индивидуальной защиты.</w:t>
      </w:r>
    </w:p>
    <w:p>
      <w:pPr>
        <w:pStyle w:val="BodyText"/>
      </w:pPr>
      <w:r>
        <w:t xml:space="preserve">Итоги смотра-конкурса будут сообщены дополнительно.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http://teplystan.mos.ru/reference-information/detail/7584464.html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4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4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2025-06-28T01:56:05Z</dcterms:created>
  <dcterms:modified xsi:type="dcterms:W3CDTF">2025-06-28T01:56:05Z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