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безопасный-новый-год"/>
    <w:p>
      <w:pPr>
        <w:pStyle w:val="Heading3"/>
      </w:pPr>
      <w:r>
        <w:t xml:space="preserve">Безопасный Новый год</w:t>
      </w:r>
    </w:p>
    <w:p>
      <w:pPr>
        <w:pStyle w:val="FirstParagraph"/>
      </w:pPr>
      <w:r>
        <w:t xml:space="preserve">22.12.2017</w:t>
      </w:r>
    </w:p>
    <w:p>
      <w:pPr>
        <w:pStyle w:val="BodyText"/>
      </w:pPr>
      <w:r>
        <w:rPr>
          <w:bCs/>
          <w:b/>
        </w:rPr>
        <w:t xml:space="preserve">Пожарные и спасатели Новой Москвы ведут с подрастающим поколением активную профилактическую работу на противопожарную тематику, проводят открытые уроки по основам безопасного поведения на тонком льду.</w:t>
      </w:r>
    </w:p>
    <w:p>
      <w:pPr>
        <w:pStyle w:val="BodyText"/>
      </w:pPr>
      <w:r>
        <w:t xml:space="preserve">На сегодняшний день уже прошли открытые уроки в поселениях Первомайское, Щаповское, Рязановское, городском округе Троицк.</w:t>
      </w:r>
    </w:p>
    <w:p>
      <w:pPr>
        <w:pStyle w:val="BodyText"/>
      </w:pPr>
      <w:r>
        <w:t xml:space="preserve">Пожарные и спасатели, сотрудники Департамента ГОЧСиПБ и МЧС по ТиНАО посетили Троицкий реабилитационно-образовательный центр «Солнышко», где было организовано несколько тематических интерактивных площадок для детей.</w:t>
      </w:r>
    </w:p>
    <w:p>
      <w:pPr>
        <w:pStyle w:val="BodyText"/>
      </w:pPr>
      <w:r>
        <w:t xml:space="preserve">Спасатели поисково-спасательной станции «Троицкая» рассказали о безопасности на водных объектах, привели примеры историй, когда люди из-за собственной беспечности проваливались под лёд. Во время беседы ребята повторили основные правила безопасного поведения на водных объектах, порядок действий, если они стали свидетелями происшествия на льду и номера экстренных служб.</w:t>
      </w:r>
    </w:p>
    <w:p>
      <w:pPr>
        <w:pStyle w:val="BodyText"/>
      </w:pPr>
      <w:r>
        <w:t xml:space="preserve">В преддверии празднования Дня спасателя 27 декабря ребятам рассказали о героической профессии пожарного и спасателя. Пожарные объяснили, как безопасно украшать ёлку, чем опасны хлопушки, петарды и бенгальские огни.</w:t>
      </w:r>
    </w:p>
    <w:p>
      <w:pPr>
        <w:pStyle w:val="BodyText"/>
      </w:pPr>
      <w:r>
        <w:t xml:space="preserve">Для детей провели соревнования по надеванию спасательного жилета на время, дали возможность посмотреть настоящую боевую одежду пожарного и комплект водолазного снаряжения, примерить водолазную маску.</w:t>
      </w:r>
    </w:p>
    <w:p>
      <w:pPr>
        <w:pStyle w:val="BodyText"/>
      </w:pPr>
      <w:r>
        <w:t xml:space="preserve">«</w:t>
      </w:r>
      <w:r>
        <w:rPr>
          <w:iCs/>
          <w:i/>
        </w:rPr>
        <w:t xml:space="preserve">Я старалась все на себе попробовать</w:t>
      </w:r>
      <w:r>
        <w:t xml:space="preserve">, — рассказала восьмиклассница Сабина, —</w:t>
      </w:r>
      <w:r>
        <w:t xml:space="preserve"> </w:t>
      </w:r>
      <w:r>
        <w:rPr>
          <w:iCs/>
          <w:i/>
        </w:rPr>
        <w:t xml:space="preserve">Мне понравилось и спасательный жилет, и боевую одежду надевать. Я поняла, что работа спасателя и пожарного очень сложная. Форма тяжелая, а им ведь еще бегать надо, когда пожар тушат. Раньше думала, что все это легко</w:t>
      </w:r>
      <w:r>
        <w:t xml:space="preserve">».</w:t>
      </w:r>
    </w:p>
    <w:p>
      <w:pPr>
        <w:pStyle w:val="BodyText"/>
      </w:pPr>
      <w:r>
        <w:t xml:space="preserve">После мероприятия ребята пообещали обязательно соблюдать все правила безопасности и поблагодарили пожарных и спасателей за встречу.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http://teplystan.mos.ru/reference-information/detail/7055861.html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558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558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2024-01-26T22:43:17Z</dcterms:created>
  <dcterms:modified xsi:type="dcterms:W3CDTF">2024-01-26T22:43:17Z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