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d7fb2fc162b01008c7f513a66c1d8bd67d53d"/>
    <w:p>
      <w:pPr>
        <w:pStyle w:val="Heading3"/>
      </w:pPr>
      <w:r>
        <w:t xml:space="preserve">17 декабря 2017г. в полицию поступило сообщение о конфликте между гражданами на Большой Черемушкинской улице</w:t>
      </w:r>
    </w:p>
    <w:p>
      <w:pPr>
        <w:pStyle w:val="FirstParagraph"/>
      </w:pPr>
      <w:r>
        <w:t xml:space="preserve">20.12.2017</w:t>
      </w:r>
    </w:p>
    <w:p>
      <w:pPr>
        <w:pStyle w:val="BodyText"/>
      </w:pPr>
      <w:r>
        <w:t xml:space="preserve">17 декабря 2017г. в полицию поступило сообщение о конфликте между гражданами на Большой Черемушкинской улице.</w:t>
      </w:r>
    </w:p>
    <w:p>
      <w:pPr>
        <w:pStyle w:val="BodyText"/>
      </w:pPr>
      <w:r>
        <w:t xml:space="preserve">Прибывшими сотрудниками полиции установлено, что администрацией торгового предприятия в рамках реконструкции производится демонтаж торговых конструкций.</w:t>
      </w:r>
    </w:p>
    <w:p>
      <w:pPr>
        <w:pStyle w:val="BodyText"/>
      </w:pPr>
      <w:r>
        <w:t xml:space="preserve">Серьезных нарушений общественного порядка не допущено.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http://teplystan.mos.ru/reference-information/detail/7050205.html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0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0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2024-11-28T14:15:10Z</dcterms:created>
  <dcterms:modified xsi:type="dcterms:W3CDTF">2024-11-28T14:15:10Z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