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b518dddf380ef102478ca0b214b910c4c9a144"/>
    <w:p>
      <w:pPr>
        <w:pStyle w:val="Heading3"/>
      </w:pPr>
      <w:r>
        <w:t xml:space="preserve">Площадка для запуска фейерверков и салютов в районе Теплый Стан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rPr>
          <w:bCs/>
          <w:b/>
        </w:rPr>
        <w:t xml:space="preserve">Место для запуска фейерверков и салютов в районе Теплый Стан определено:</w:t>
      </w:r>
    </w:p>
    <w:p>
      <w:pPr>
        <w:pStyle w:val="BodyText"/>
      </w:pPr>
      <w:r>
        <w:rPr>
          <w:bCs/>
          <w:b/>
        </w:rPr>
        <w:t xml:space="preserve">Административный округ: Юго-Западный административный округ</w:t>
      </w:r>
    </w:p>
    <w:p>
      <w:pPr>
        <w:pStyle w:val="BodyText"/>
      </w:pPr>
      <w:r>
        <w:rPr>
          <w:bCs/>
          <w:b/>
        </w:rPr>
        <w:t xml:space="preserve">Район: Теплый Стан</w:t>
      </w:r>
    </w:p>
    <w:p>
      <w:pPr>
        <w:pStyle w:val="BodyText"/>
      </w:pPr>
      <w:r>
        <w:rPr>
          <w:bCs/>
          <w:b/>
        </w:rPr>
        <w:t xml:space="preserve">Адресный ориентир: ул. Профсоюзная, д.142.</w:t>
      </w:r>
    </w:p>
    <w:p>
      <w:pPr>
        <w:pStyle w:val="BodyText"/>
      </w:pPr>
      <w:r>
        <w:rPr>
          <w:bCs/>
          <w:b/>
        </w:rPr>
        <w:t xml:space="preserve">Уточнение местоположения: В сквере.</w:t>
      </w:r>
    </w:p>
    <w:p>
      <w:pPr>
        <w:pStyle w:val="BodyText"/>
      </w:pPr>
      <w:r>
        <w:rPr>
          <w:bCs/>
          <w:b/>
        </w:rPr>
        <w:t xml:space="preserve">Допустимая вместимость (человек): 50 человек.</w:t>
      </w:r>
    </w:p>
    <w:p>
      <w:pPr>
        <w:pStyle w:val="BodyText"/>
      </w:pPr>
      <w:r>
        <w:rPr>
          <w:bCs/>
          <w:b/>
        </w:rPr>
        <w:t xml:space="preserve">Долгота: 37.509319</w:t>
      </w:r>
    </w:p>
    <w:p>
      <w:pPr>
        <w:pStyle w:val="BodyText"/>
      </w:pPr>
      <w:r>
        <w:rPr>
          <w:bCs/>
          <w:b/>
        </w:rPr>
        <w:t xml:space="preserve">Ширина: 55.625860</w:t>
      </w:r>
    </w:p>
    <w:p>
      <w:pPr>
        <w:pStyle w:val="BodyText"/>
      </w:pPr>
      <w:r>
        <w:drawing>
          <wp:inline>
            <wp:extent cx="5334000" cy="332036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eplystan.mos.ru/www/files-for-download/12523563175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0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Ведомственная принадлежность: ГБУ «Жилищник района Теплый Стан»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http://teplystan.mos.ru/reference-information/detail/7045859.html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reference-information/detail/70458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reference-information/detail/70458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2023-08-02T10:39:12Z</dcterms:created>
  <dcterms:modified xsi:type="dcterms:W3CDTF">2023-08-02T10:39:12Z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