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0bf6f48c2e5236a87f3d2f03ad554247ca20c"/>
    <w:p>
      <w:pPr>
        <w:pStyle w:val="Heading3"/>
      </w:pPr>
      <w:r>
        <w:t xml:space="preserve">Черемушкинская прокуратура провела встречу со студентами МФЮА</w:t>
      </w:r>
    </w:p>
    <w:p>
      <w:pPr>
        <w:pStyle w:val="FirstParagraph"/>
      </w:pPr>
      <w:r>
        <w:t xml:space="preserve">14.12.2017</w:t>
      </w:r>
    </w:p>
    <w:p>
      <w:pPr>
        <w:pStyle w:val="BodyText"/>
      </w:pPr>
      <w:r>
        <w:t xml:space="preserve">Черемушкинской межрайонной прокуратурой г. Москвы 31 октября 2017 года проведена очередная встреча со студентами выпускных курсов Московской финансово-юридической академии.</w:t>
      </w:r>
    </w:p>
    <w:p>
      <w:pPr>
        <w:pStyle w:val="BodyText"/>
      </w:pPr>
      <w:r>
        <w:t xml:space="preserve">В ходе мероприятия помощники Черемушкинского межрайонного прокурора г. Москвы Мишина Елена и Шубин Кирилл рассказали ребятам о системе и структуре органов прокуратуры, о создании, развитии и традициях прокуратуры, ее роли в укреплении законности и правопорядка и об основных обязанностях сотрудников прокуратуры.</w:t>
      </w:r>
    </w:p>
    <w:p>
      <w:pPr>
        <w:pStyle w:val="BodyText"/>
      </w:pPr>
      <w:r>
        <w:t xml:space="preserve">Студенты показали большую заинтересованность, связанную с их дальнейшим трудоустройством в органах прокуратуры, в связи с чем помощник прокурора Мишина Елена рассказала собравшимся о конкурсном отборе для получения целевого направления и прохождения службы в органах прокуратуры, а помощник прокурора Шубин Кирилл отметил личностные качества, необходимые будущим сотрудникам прокуратуры.</w:t>
      </w:r>
    </w:p>
    <w:p>
      <w:pPr>
        <w:pStyle w:val="BodyText"/>
      </w:pPr>
      <w:r>
        <w:t xml:space="preserve">Многие студенты, серьезно заинтересовавшись возможностью прохождения службы в органах прокуратуры, высказали желание пройти практику в органах прокуратуры, а также поработать общественными помощниками.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http://teplystan.mos.ru/reference-information/detail/7036785.html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7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7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2024-08-29T05:48:05Z</dcterms:created>
  <dcterms:modified xsi:type="dcterms:W3CDTF">2024-08-29T05:48:05Z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