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нетрезвый-водитель-октябрь"/>
    <w:p>
      <w:pPr>
        <w:pStyle w:val="Heading3"/>
      </w:pPr>
      <w:r>
        <w:t xml:space="preserve">Нетрезвый водитель октябрь</w:t>
      </w:r>
    </w:p>
    <w:p>
      <w:pPr>
        <w:pStyle w:val="FirstParagraph"/>
      </w:pPr>
      <w:r>
        <w:t xml:space="preserve">05.10.2017</w:t>
      </w:r>
    </w:p>
    <w:p>
      <w:pPr>
        <w:pStyle w:val="BodyText"/>
      </w:pPr>
      <w:r>
        <w:t xml:space="preserve">В целях повышения безопасности и предупреждения дорожно-транспортных происшествий по вине пьяных за рулем, с 07 по 08 октября 2017 года на обслуживаемой территории 3 СБ ДПС ГИБДД на спецтрассе ГУ МВД России по г. Москве проводится профилактическое мероприятие «Нетрезвый водитель». Основными задачами мероприятия являются:</w:t>
      </w:r>
    </w:p>
    <w:p>
      <w:pPr>
        <w:pStyle w:val="BodyText"/>
      </w:pPr>
      <w:r>
        <w:t xml:space="preserve">- обеспечение безопасности дорожного движения;</w:t>
      </w:r>
    </w:p>
    <w:p>
      <w:pPr>
        <w:pStyle w:val="BodyText"/>
      </w:pPr>
      <w:r>
        <w:t xml:space="preserve">- выявление водителей, управляющих транспортными средствами в состоянии опьянения.</w:t>
      </w:r>
    </w:p>
    <w:p>
      <w:pPr>
        <w:pStyle w:val="BodyText"/>
      </w:pPr>
      <w:r>
        <w:t xml:space="preserve">Дорожно-транспортные происшествия, которые происходят по вине водителей, находившихся в нетрезвом состоянии, являются самыми опасными для всех участников дорожного движения.</w:t>
      </w:r>
    </w:p>
    <w:p>
      <w:pPr>
        <w:pStyle w:val="BodyText"/>
      </w:pPr>
      <w:r>
        <w:t xml:space="preserve">Нетрезвый водитель не учитывает опасность, теряет самообладание, концентрацию, возможность принятия адекватных решений. Как результат – неоправданное изменение скорости, резкое торможение, игнорирование светофоров, дорожных знаков, разметки, хаотичное переключение передач, света фар. Водитель в состоянии опьянения не способен реально осознавать рискованную ситуацию, потенциальную опасность, что приводит к ДТП с повышенной тяжестью последствий.</w:t>
      </w:r>
    </w:p>
    <w:p>
      <w:pPr>
        <w:pStyle w:val="BodyText"/>
      </w:pPr>
      <w:r>
        <w:t xml:space="preserve">Сотрудники ДПС призывают водителей строго соблюдать ПДД РФ и напоминают, что за управление транспортным средством в состоянии опьянения водителю грозит административный штраф в размере 30.000 рублей и лишение права управления на срок от 1,5 до 2 лет. Алкоголь в крови виновника ДТП с пострадавшими - всегда отягчающее обстоятельство. В зависимости от тяжести причиненного вреда здоровью пострадавшего, водителю может грозить тюремный срок до 9 лет с лишением водительских прав до трех лет.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http://teplystan.mos.ru/reference-information/detail/6902022.html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Теплый Стан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690202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690202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2025-06-29T14:54:32Z</dcterms:created>
  <dcterms:modified xsi:type="dcterms:W3CDTF">2025-06-29T14:54:32Z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