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c0068b3d3423b73dd1a9b6b6a9221b0e6ac67"/>
    <w:p>
      <w:pPr>
        <w:pStyle w:val="Heading3"/>
      </w:pPr>
      <w:r>
        <w:t xml:space="preserve">Энергетики МОЭСК готовы к ухудшению погодных условий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Пресс-релиз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http://teplystan.mos.ru/reference-information/detail/2431605.html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DF_files/123254737585675257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2431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DF_files/123254737585675257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2431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2025-07-23T07:19:31Z</dcterms:created>
  <dcterms:modified xsi:type="dcterms:W3CDTF">2025-07-23T07:19:31Z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