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бор-в-военные-вузы"/>
    <w:p>
      <w:pPr>
        <w:pStyle w:val="Heading3"/>
      </w:pPr>
      <w:r>
        <w:t xml:space="preserve">Набор в военные ВУЗы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t xml:space="preserve">Отдел военного комиссариата по Черемушкинскому району ЮЗАО напоминает, что ведется подготовка к очередному набору в военные учебные заведения на 2015/2016 учебный год.</w:t>
      </w:r>
    </w:p>
    <w:p>
      <w:pPr>
        <w:pStyle w:val="BodyText"/>
      </w:pPr>
      <w:r>
        <w:t xml:space="preserve">Министерство обороны Российской Федерации предоставляет вам возможность получить бесплатное высшее образование в различных военных ВУЗах с последующим прохождением военной службы по контракту.</w:t>
      </w:r>
    </w:p>
    <w:p>
      <w:pPr>
        <w:pStyle w:val="BodyText"/>
      </w:pPr>
      <w:r>
        <w:t xml:space="preserve">После окончания присваивается звание «лейтенант».</w:t>
      </w:r>
    </w:p>
    <w:p>
      <w:pPr>
        <w:pStyle w:val="BodyText"/>
      </w:pPr>
      <w:r>
        <w:t xml:space="preserve">Специальность: военная и гражданская.</w:t>
      </w:r>
    </w:p>
    <w:p>
      <w:pPr>
        <w:pStyle w:val="BodyText"/>
      </w:pPr>
      <w:r>
        <w:t xml:space="preserve">Контактные телефоны: 8(499)135-22-49 - каб. 310,</w:t>
      </w:r>
    </w:p>
    <w:p>
      <w:pPr>
        <w:pStyle w:val="BodyText"/>
      </w:pPr>
      <w:r>
        <w:t xml:space="preserve">8(499)135-79-38 - дежурный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http://teplystan.mos.ru/reference-information/detail/1466992.html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466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466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2024-09-22T15:17:43Z</dcterms:created>
  <dcterms:modified xsi:type="dcterms:W3CDTF">2024-09-22T15:17:43Z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