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3b209932f2038585918115348f160e00731d8"/>
    <w:p>
      <w:pPr>
        <w:pStyle w:val="Heading3"/>
      </w:pPr>
      <w:r>
        <w:t xml:space="preserve">Рассматривается вопрос о благоустройстве Большого Воронинского пруда</w:t>
      </w:r>
    </w:p>
    <w:p>
      <w:pPr>
        <w:pStyle w:val="FirstParagraph"/>
      </w:pPr>
      <w:r>
        <w:t xml:space="preserve">01.10.2020</w:t>
      </w:r>
    </w:p>
    <w:p>
      <w:pPr>
        <w:pStyle w:val="BodyText"/>
      </w:pPr>
      <w:r>
        <w:rPr>
          <w:bCs/>
          <w:b/>
        </w:rPr>
        <w:t xml:space="preserve">В настоящее время решается вопрос о комплексном благоустройстве территории вокруг Большого Воронинского пруда в 9 микрорайоне Теплого Стана и прилегающих участков ландшафтного заказника «Теплый Стан». Об этом сообщает интернет-издание «Москва За Калужской заставой» со ссылкой на столичный Департамента природопользования и охраны окружающей среды.</w:t>
      </w:r>
    </w:p>
    <w:p>
      <w:pPr>
        <w:pStyle w:val="BodyText"/>
      </w:pPr>
      <w:r>
        <w:t xml:space="preserve">Помимо очистки пруда от заиливания и мусора планируется укрепление берегов, замена покрытия дорожно-тропиночной сети, обновление малых архитектурных форм (скамеек, урн, кормушек для птиц), устройство освещения. Срок реализации проекта благоустройства запланирован до конца 2023 года.</w:t>
      </w:r>
    </w:p>
    <w:p>
      <w:pPr>
        <w:pStyle w:val="BodyText"/>
      </w:pPr>
      <w:r>
        <w:t xml:space="preserve">Нашего корреспондента, который побывал на месте, поразила тишина. Здесь совсем не слышно доносящегося с Ленинского проспекта шума и очень мало машин. На берегу рыбак, улова не видно, но мужчина с удовольствием проводит время на свежем воздухе. Через мостик идут мамы с ребятишками, многие останавливаются и подкармливают уток и голубей.</w:t>
      </w:r>
    </w:p>
    <w:p>
      <w:pPr>
        <w:pStyle w:val="BodyText"/>
      </w:pPr>
      <w:r>
        <w:t xml:space="preserve">- Мы ежедневно здесь ходим в школу, обязательно кормим птиц. Они нас уже узнают и ждут, - сказала одна из жительниц района. - Было бы хорошо, если бы наш пруд привели в порядок. Поддерживаем такое решение.</w:t>
      </w:r>
    </w:p>
    <w:p>
      <w:pPr>
        <w:pStyle w:val="BodyText"/>
      </w:pPr>
      <w:r>
        <w:t xml:space="preserve">Кроме пшена и корочек хлеба, мусора на берегу и в воде, о чем говорила наша читательница, мы не увидели. А в управе района Теплый Стан нам сообщили, что подрядная организация регулярно проводит мероприятия по уходу за водоемом, убирает мусор как на прилегающей территории, так и на поверхности воды.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http://teplystan.mos.ru/presscenter/news/detail/9287585.html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9287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9287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2025-07-30T12:19:01Z</dcterms:created>
  <dcterms:modified xsi:type="dcterms:W3CDTF">2025-07-30T12:19:01Z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