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d1df16a0430a65ccd5e0be2c54781418b1aa1"/>
    <w:p>
      <w:pPr>
        <w:pStyle w:val="Heading3"/>
      </w:pPr>
      <w:r>
        <w:t xml:space="preserve">В Московском дворце пионеров пройдет очередная встреча любителей настольных игр</w:t>
      </w:r>
    </w:p>
    <w:p>
      <w:pPr>
        <w:pStyle w:val="FirstParagraph"/>
      </w:pPr>
      <w:r>
        <w:t xml:space="preserve">09.12.2019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ВГ%20день%20настольных%20игр%200912%20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игротеке Московского дворца пионеров (кабинет 5-1.12) 13 декабря в 16.00 состоится очередная встреча Клуба любителей настольных игр.</w:t>
      </w:r>
    </w:p>
    <w:p>
      <w:pPr>
        <w:pStyle w:val="BodyText"/>
      </w:pPr>
      <w:r>
        <w:t xml:space="preserve">На этот раз организаторы представят гостям настольные игры от издательства «Правильные игры», которое выпускает игры российских авторов. Самая известная из них игра «Эволюция». Её автор - кандидат биологических наук Дмитрий Кнорре. Название говорит само за себя – увлекательная игра помогает детям и взрослым приблизиться к пониманию сложного многотысячелетнего процесса развития живых существ на нашей планете. Участники встречи получат прекрасную возможность сыграть во все расширения этой игры: «Время летать», «Континенты», «Случайные мутации», в американскую версию игры «Эволюция. Естественный отбор», а также детский вариант «Эволюция. Биология для начинающих». Также на встрече можно будет познакомиться и с другими хитами издательства: «Зельеварение», «Ундервуд», «За Шотландию» и новой игрой «Гравитация».</w:t>
      </w:r>
    </w:p>
    <w:p>
      <w:pPr>
        <w:pStyle w:val="BodyText"/>
      </w:pPr>
      <w:r>
        <w:t xml:space="preserve">Приглашаются все желающие в возрасте от 6 лет.</w:t>
      </w:r>
    </w:p>
    <w:p>
      <w:pPr>
        <w:pStyle w:val="BodyText"/>
      </w:pPr>
      <w:r>
        <w:t xml:space="preserve">Продолжительность: 3 часа</w:t>
      </w:r>
    </w:p>
    <w:p>
      <w:pPr>
        <w:pStyle w:val="BodyText"/>
      </w:pPr>
      <w:r>
        <w:t xml:space="preserve">Адрес: ул. Косыгина, д. 17, к.5.</w:t>
      </w:r>
    </w:p>
    <w:p>
      <w:pPr>
        <w:pStyle w:val="BodyText"/>
      </w:pPr>
      <w:r>
        <w:t xml:space="preserve">Об этом сообщает пресс-служба образовательного комплекса «Воробьевы горы».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http://teplystan.mos.ru/presscenter/news/detail/8548547.html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8548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8548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2025-02-27T15:18:13Z</dcterms:created>
  <dcterms:modified xsi:type="dcterms:W3CDTF">2025-02-27T15:18:13Z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