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d1dc92fb8cf370d9b656229788afc19ab011a"/>
    <w:p>
      <w:pPr>
        <w:pStyle w:val="Heading3"/>
      </w:pPr>
      <w:r>
        <w:t xml:space="preserve">Воспитанница детско-юношеской спортивной школы имени М.М. Ботвинника на первенстве мира завоевала серебряную медаль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drawing>
          <wp:inline>
            <wp:extent cx="5334000" cy="415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Г%20шахматы%2029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26 апреля в Турции завершилось первенства мира по шахматам среди школьников, вице-чемпионкой которого стала юная шахматистка с Воробьевых гор Ксения Асаченко.</w:t>
      </w:r>
    </w:p>
    <w:p>
      <w:pPr>
        <w:pStyle w:val="BodyText"/>
      </w:pPr>
      <w:r>
        <w:t xml:space="preserve">В турнире принимали участие ребята из 33 стран. Ксения Асаченко выступала в группе девочек не старше 7 лет. В девяти турах, разыгранных по швейцарской системе, ученица международного мастера Василия Владимировича Гагарина набрала 7 очков.</w:t>
      </w:r>
    </w:p>
    <w:p>
      <w:pPr>
        <w:pStyle w:val="BodyText"/>
      </w:pPr>
      <w:r>
        <w:t xml:space="preserve">Об этом сообщается на сайте образовательного комплекса «Воробьевы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http://teplystan.mos.ru/presscenter/news/detail/8055197.html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055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055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2025-01-23T12:36:16Z</dcterms:created>
  <dcterms:modified xsi:type="dcterms:W3CDTF">2025-01-23T12:36:16Z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