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5041dffc8b382e491d5ede6bdfe9bad6535bf"/>
    <w:p>
      <w:pPr>
        <w:pStyle w:val="Heading3"/>
      </w:pPr>
      <w:r>
        <w:t xml:space="preserve">Воспитанник Московского Дворца пионеров стал серебряным призёром конкурса по решению шахматных задач и этюдов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  <w:r>
        <w:rPr>
          <w:bCs/>
          <w:b/>
        </w:rPr>
        <w:t xml:space="preserve">Юный шахматист школы имени М.М. Ботвинника образовательного комплекса «Воробьевы горы» занял 2 место в конкурсе по решению шахматных задач и этюдов, включённого в программу юношеского фестиваля «Здравствуй, лето!».</w:t>
      </w:r>
    </w:p>
    <w:p>
      <w:pPr>
        <w:pStyle w:val="BodyText"/>
      </w:pPr>
      <w:r>
        <w:t xml:space="preserve">Свое мастерство показали 40 юных спортсменов из шахматных школ и клубов Москвы. Ребята решали задачи и этюды, предложенные чемпионом мира по шахматной композиции гроссмейстером Олегом Перваковым. Ученик Леонид Кретов пробился в финал конкурса, где уступил Борису Червоненкису из школы «Ориента».</w:t>
      </w:r>
    </w:p>
    <w:p>
      <w:pPr>
        <w:pStyle w:val="BodyText"/>
      </w:pPr>
      <w:r>
        <w:t xml:space="preserve">Об этом сообщается на сайте образовательного комплекса «Воробьевы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http://teplystan.mos.ru/presscenter/news/detail/7396172.html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396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396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2024-08-28T22:59:25Z</dcterms:created>
  <dcterms:modified xsi:type="dcterms:W3CDTF">2024-08-28T22:59:25Z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