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5867824de35d771bb4aeee13c2a5bd178f31eb"/>
    <w:p>
      <w:pPr>
        <w:pStyle w:val="Heading3"/>
      </w:pPr>
      <w:r>
        <w:t xml:space="preserve">Жители России вновь пройдут в строю «Бессмертного полка»</w:t>
      </w:r>
    </w:p>
    <w:p>
      <w:pPr>
        <w:pStyle w:val="FirstParagraph"/>
      </w:pPr>
      <w:r>
        <w:t xml:space="preserve">07.04.2017</w:t>
      </w:r>
    </w:p>
    <w:p>
      <w:pPr>
        <w:pStyle w:val="BodyText"/>
      </w:pPr>
      <w:r>
        <w:rPr>
          <w:bCs/>
          <w:b/>
        </w:rPr>
        <w:t xml:space="preserve">В нынешнем году неравнодушных людей, с трепетом относящихся к подвигу дедов в Великой Отечественной войне, должно стать еще больше.</w:t>
      </w:r>
    </w:p>
    <w:p>
      <w:pPr>
        <w:pStyle w:val="BodyText"/>
      </w:pPr>
      <w:r>
        <w:drawing>
          <wp:inline>
            <wp:extent cx="2438400" cy="15788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8be/bessmertnyy-pol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5788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Один из руководителей движения поделился своим прогнозом на этот счет с «Вечерней Москвой».</w:t>
      </w:r>
    </w:p>
    <w:p>
      <w:pPr>
        <w:pStyle w:val="BodyText"/>
      </w:pPr>
      <w:r>
        <w:t xml:space="preserve">День Победы, который в последние годы переживает настоящий Ренессанс, – не за горами. В его преддверии Общероссийское общественное движение «Бессмертный полк России» еженедельно проводит заседания своего дискуссионного клуба.</w:t>
      </w:r>
    </w:p>
    <w:p>
      <w:pPr>
        <w:pStyle w:val="BodyText"/>
      </w:pPr>
      <w:r>
        <w:t xml:space="preserve">6 апреля на одно из таких мероприятий съехались студенты Московского государственного университета имени Ломоносова, а также Национального исследовательского университета МЭИ. Будущие ученые поговорили об истории шествия «Бессмертного полка», а также обсудили проекты, которые породило движение: всевозможные конкурсы, а также квесты и автопробеги.</w:t>
      </w:r>
    </w:p>
    <w:p>
      <w:pPr>
        <w:pStyle w:val="BodyText"/>
      </w:pPr>
      <w:r>
        <w:t xml:space="preserve">«Помнить своих отцов, дедов — естественное состояние народа, — сообщил «Вечерней Москве» сопредседатель общероссийского общественного движения «Бессмертный полк России» Николай Земцов. — И наше движение начиналось не как политическое. Именно 9 мая очень органично сходятся интересы многих партий и движений: много миллионов людей вышло в прошлом году на улицы отмечать праздник. Это была не акция протеста по поводу больших потерь в войне, а именно праздник Победы в кровопролитной войне. Ожидается, что в этом году на улицы выйдет еще больше народа. Поэтому дух «Бессмертного полка» не будет изменен и движение никогда не будет политическим».</w:t>
      </w:r>
    </w:p>
    <w:p>
      <w:pPr>
        <w:pStyle w:val="BodyText"/>
      </w:pPr>
      <w:r>
        <w:t xml:space="preserve">Фото: Владимир Новиков,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http://teplystan.mos.ru/presscenter/news/detail/5543631.html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presscenter/news/detail/55436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presscenter/news/detail/55436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2025-08-06T00:50:14Z</dcterms:created>
  <dcterms:modified xsi:type="dcterms:W3CDTF">2025-08-06T00:50:14Z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