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009c599f255e5d27eea24ddcc2683f2488acb8"/>
    <w:p>
      <w:pPr>
        <w:pStyle w:val="Heading3"/>
      </w:pPr>
      <w:r>
        <w:t xml:space="preserve">Фонд «География Добра» проведет экологический благотворительный фестиваль в ТЦ МЕГА Теплый Стан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3 декабря всех гостей и посетителей ТЦ Мега Теплый Стан ждет яркий насыщенный день. С самого утра на специально оформленной зоне торгового центра будут проходить экологические игры, познавательные беседы, конкурсы и мастер-классы. Организатором фестиваля является Фонд «География Добра», который уже 5 лет успешно реализует образовательно-экологический проект «Добрый Пластик» в разных регионах России. В рамках проекта любой желающий может сдать вторсырье на дальнейшую переработку, а средства с переработки отходов идут на помощь подопечным Фонда. С 2020 года проект реализуется на территории Московской области.</w:t>
      </w:r>
    </w:p>
    <w:p>
      <w:pPr>
        <w:pStyle w:val="BodyText"/>
      </w:pPr>
      <w:r>
        <w:rPr>
          <w:iCs/>
          <w:i/>
        </w:rPr>
        <w:t xml:space="preserve">- Мы очень рады, что такой крупный партнер как МЕГА Теплый Стан откликнулся на наше предложение о проведении фестиваля, - г</w:t>
      </w:r>
      <w:r>
        <w:t xml:space="preserve">оворит представитель Фонда «География Добра» Юрий Мальон-Шишков</w:t>
      </w:r>
      <w:r>
        <w:rPr>
          <w:iCs/>
          <w:i/>
        </w:rPr>
        <w:t xml:space="preserve">, - благодаря фестивалю кроме тех, кто уже знаком с проектом «Добрый Пластик» к нему присоединятся еще и новые неравнодушные люди. Такая масштабная акция - это определенно новый уровень нашего проекта для Московского региона. Спасибо большое ТЦ МЕГА Теплый Стан, компании «Убиратор» и всем партнерам мероприятия за доверие и поддержку.</w:t>
      </w:r>
    </w:p>
    <w:p>
      <w:pPr>
        <w:pStyle w:val="BodyText"/>
      </w:pPr>
      <w:r>
        <w:t xml:space="preserve">В рамках фестиваля также будут подведены итоги экологической акции - в течение 2х недель с 18 ноября по 2 декабря на территории центра были установлены специальные контейнеры, в которые любой желающий мог принести и сдать макулатуру на переработку.</w:t>
      </w:r>
    </w:p>
    <w:p>
      <w:pPr>
        <w:pStyle w:val="BodyText"/>
      </w:pPr>
      <w:r>
        <w:t xml:space="preserve">После подведения итогов все вырученные с переработки макулатуры средства пойдут на большое доброе дело - помощь подопечному Фонда «География Добра» Семёну Трунову.</w:t>
      </w:r>
    </w:p>
    <w:p>
      <w:pPr>
        <w:pStyle w:val="BodyText"/>
      </w:pPr>
      <w:r>
        <w:t xml:space="preserve">У мальчика ЗПРР, ему жизненно необходим курс реабилитации в реабилитационном центре «Импульс» и ваша поддержка.</w:t>
      </w:r>
    </w:p>
    <w:p>
      <w:pPr>
        <w:pStyle w:val="BodyText"/>
      </w:pPr>
      <w:r>
        <w:t xml:space="preserve">Посмотреть полную историю Сёмы и помочь мальчику прямо сейчас можно на сайте Благотворительного фонда «География Добра»: https://geografiyadobra.ru/catalog/syeme-nuzhen-impuls/</w:t>
      </w:r>
    </w:p>
    <w:p>
      <w:pPr>
        <w:pStyle w:val="BodyText"/>
      </w:pPr>
      <w:r>
        <w:t xml:space="preserve">Организаторы благодарят ТЦ МЕГА Тёплый Стан и компанию Ubirator за возможность проведения мероприятия.</w:t>
      </w:r>
    </w:p>
    <w:p>
      <w:pPr>
        <w:pStyle w:val="BodyText"/>
      </w:pPr>
      <w:r>
        <w:t xml:space="preserve">Приходите и сделайте вклад в большое доброе Дело! Ждем всех!</w:t>
      </w:r>
    </w:p>
    <w:p>
      <w:pPr>
        <w:pStyle w:val="BodyText"/>
      </w:pPr>
      <w:r>
        <w:t xml:space="preserve">Мероприятие проходит при поддержке партнеров фестиваля: общественной организации МГЕР, Российского государственного социального университета, Института бизнеса и дизайна B&amp;D, РГУ нефти и газа (НИУ) имени И.М. Губкина, сервиса эффективного управления отходами для бизнеса Ubirator, Экошколы Кусково ГПБУ «Мосприрода», Волонтёрского отряда «ДоброСовы» (Школа 2053), проекта «КЕДР».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fe/l148j3ojy0hu9xcpgwh3o8xc403ycbjp/sbor-makulatury_1920108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ee/858ujuotpwia4e8eorhvu7cenhvpa8gx/Sema-Truno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http://teplystan.mos.ru/presscenter/articles/detail/11262288.html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presscenter/articles/detail/11262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presscenter/articles/detail/11262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2025-06-03T12:47:40Z</dcterms:created>
  <dcterms:modified xsi:type="dcterms:W3CDTF">2025-06-03T12:47:40Z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